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03F7E" w14:textId="1475EE01" w:rsidR="00362297" w:rsidRPr="00E1360E" w:rsidRDefault="00362297" w:rsidP="006C7807">
      <w:pPr>
        <w:ind w:firstLine="142"/>
        <w:jc w:val="right"/>
        <w:rPr>
          <w:rFonts w:ascii="Garamond" w:hAnsi="Garamond" w:cs="Calibri"/>
          <w:bCs/>
        </w:rPr>
      </w:pPr>
      <w:r w:rsidRPr="00E1360E">
        <w:rPr>
          <w:rFonts w:ascii="Garamond" w:hAnsi="Garamond"/>
          <w:lang w:val="it-IT"/>
        </w:rPr>
        <w:tab/>
      </w:r>
      <w:r w:rsidRPr="00E1360E">
        <w:rPr>
          <w:rFonts w:ascii="Garamond" w:hAnsi="Garamond" w:cs="Calibri"/>
          <w:lang w:val="it-IT"/>
        </w:rPr>
        <w:tab/>
      </w:r>
      <w:r w:rsidR="00D84989">
        <w:rPr>
          <w:rFonts w:ascii="Garamond" w:hAnsi="Garamond" w:cs="Calibri"/>
          <w:bCs/>
        </w:rPr>
        <w:t>Łuków</w:t>
      </w:r>
      <w:r w:rsidRPr="00E1360E">
        <w:rPr>
          <w:rFonts w:ascii="Garamond" w:hAnsi="Garamond" w:cs="Calibri"/>
          <w:bCs/>
        </w:rPr>
        <w:t xml:space="preserve">, dnia </w:t>
      </w:r>
      <w:r w:rsidR="00B6192C">
        <w:rPr>
          <w:rFonts w:ascii="Garamond" w:hAnsi="Garamond" w:cs="Calibri"/>
          <w:bCs/>
        </w:rPr>
        <w:t>22.09</w:t>
      </w:r>
      <w:r w:rsidRPr="00E1360E">
        <w:rPr>
          <w:rFonts w:ascii="Garamond" w:hAnsi="Garamond" w:cs="Calibri"/>
          <w:bCs/>
        </w:rPr>
        <w:t>.202</w:t>
      </w:r>
      <w:r w:rsidR="007D699B" w:rsidRPr="00E1360E">
        <w:rPr>
          <w:rFonts w:ascii="Garamond" w:hAnsi="Garamond" w:cs="Calibri"/>
          <w:bCs/>
        </w:rPr>
        <w:t>5</w:t>
      </w:r>
      <w:r w:rsidRPr="00E1360E">
        <w:rPr>
          <w:rFonts w:ascii="Garamond" w:hAnsi="Garamond" w:cs="Calibri"/>
          <w:bCs/>
        </w:rPr>
        <w:t xml:space="preserve"> r.</w:t>
      </w:r>
    </w:p>
    <w:p w14:paraId="66208AC1" w14:textId="77777777" w:rsidR="00362297" w:rsidRPr="00E1360E" w:rsidRDefault="00362297" w:rsidP="006C7807">
      <w:pPr>
        <w:ind w:firstLine="142"/>
        <w:jc w:val="right"/>
        <w:rPr>
          <w:rFonts w:ascii="Garamond" w:hAnsi="Garamond" w:cs="Calibri"/>
          <w:b/>
        </w:rPr>
      </w:pPr>
    </w:p>
    <w:p w14:paraId="5BCA621E" w14:textId="3BF5E710" w:rsidR="00362297" w:rsidRPr="00E1360E" w:rsidRDefault="00D84989" w:rsidP="006C7807">
      <w:pPr>
        <w:spacing w:after="0" w:line="240" w:lineRule="auto"/>
        <w:ind w:firstLine="142"/>
        <w:jc w:val="right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Wykonawcy będący uczestnikami postępowania</w:t>
      </w:r>
    </w:p>
    <w:p w14:paraId="7E22F6EE" w14:textId="77777777" w:rsidR="00362297" w:rsidRPr="00E1360E" w:rsidRDefault="00362297" w:rsidP="006C7807">
      <w:pPr>
        <w:ind w:firstLine="142"/>
        <w:rPr>
          <w:rFonts w:ascii="Garamond" w:hAnsi="Garamond" w:cs="Calibri"/>
          <w:bCs/>
        </w:rPr>
      </w:pPr>
    </w:p>
    <w:p w14:paraId="1E680718" w14:textId="77777777" w:rsidR="00362297" w:rsidRPr="00E1360E" w:rsidRDefault="00362297" w:rsidP="006C7807">
      <w:pPr>
        <w:ind w:firstLine="142"/>
        <w:rPr>
          <w:rFonts w:ascii="Garamond" w:hAnsi="Garamond" w:cs="Calibri"/>
          <w:bCs/>
        </w:rPr>
      </w:pPr>
    </w:p>
    <w:p w14:paraId="40FDEC63" w14:textId="0C05BD99" w:rsidR="00362297" w:rsidRPr="00D84989" w:rsidRDefault="00362297" w:rsidP="006C7807">
      <w:pPr>
        <w:ind w:left="567" w:hanging="567"/>
        <w:rPr>
          <w:rFonts w:ascii="Garamond" w:hAnsi="Garamond" w:cs="Calibri"/>
          <w:b/>
          <w:bCs/>
        </w:rPr>
      </w:pPr>
      <w:r w:rsidRPr="00D84989">
        <w:rPr>
          <w:rFonts w:ascii="Garamond" w:hAnsi="Garamond" w:cs="Calibri"/>
          <w:b/>
          <w:bCs/>
        </w:rPr>
        <w:t xml:space="preserve">Dot.: Zaproszenia do złożenia oferty “Usługa udzielenia i obsługi kredytu odnawialnego lub pożyczki odnawialnej z limitem do maksymalnej kwoty </w:t>
      </w:r>
      <w:r w:rsidR="007D699B" w:rsidRPr="00D84989">
        <w:rPr>
          <w:rFonts w:ascii="Garamond" w:hAnsi="Garamond" w:cs="Calibri"/>
          <w:b/>
          <w:bCs/>
        </w:rPr>
        <w:t>2</w:t>
      </w:r>
      <w:r w:rsidRPr="00D84989">
        <w:rPr>
          <w:rFonts w:ascii="Garamond" w:hAnsi="Garamond" w:cs="Calibri"/>
          <w:b/>
          <w:bCs/>
        </w:rPr>
        <w:t>5 000 000,00 zł”.</w:t>
      </w:r>
    </w:p>
    <w:p w14:paraId="68627671" w14:textId="6EA7E79C" w:rsidR="00362297" w:rsidRPr="00E1360E" w:rsidRDefault="00362297" w:rsidP="006C7807">
      <w:pPr>
        <w:ind w:left="567" w:hanging="567"/>
        <w:rPr>
          <w:rFonts w:ascii="Garamond" w:hAnsi="Garamond" w:cs="Calibri"/>
          <w:bCs/>
        </w:rPr>
      </w:pPr>
      <w:r w:rsidRPr="00E1360E">
        <w:rPr>
          <w:rFonts w:ascii="Garamond" w:hAnsi="Garamond" w:cs="Calibri"/>
          <w:bCs/>
        </w:rPr>
        <w:t xml:space="preserve">Nr: </w:t>
      </w:r>
      <w:r w:rsidR="007D699B" w:rsidRPr="00E1360E">
        <w:rPr>
          <w:rFonts w:ascii="Garamond" w:hAnsi="Garamond" w:cs="Calibri"/>
          <w:bCs/>
        </w:rPr>
        <w:t>1</w:t>
      </w:r>
      <w:r w:rsidRPr="00E1360E">
        <w:rPr>
          <w:rFonts w:ascii="Garamond" w:hAnsi="Garamond" w:cs="Calibri"/>
          <w:bCs/>
        </w:rPr>
        <w:t>/DEF/202</w:t>
      </w:r>
      <w:r w:rsidR="007D699B" w:rsidRPr="00E1360E">
        <w:rPr>
          <w:rFonts w:ascii="Garamond" w:hAnsi="Garamond" w:cs="Calibri"/>
          <w:bCs/>
        </w:rPr>
        <w:t>5</w:t>
      </w:r>
    </w:p>
    <w:p w14:paraId="7833CC2D" w14:textId="1E55DB92" w:rsidR="00E6260D" w:rsidRPr="00B6192C" w:rsidRDefault="00B6192C" w:rsidP="00B6192C">
      <w:pPr>
        <w:pStyle w:val="Akapitzlist"/>
        <w:numPr>
          <w:ilvl w:val="0"/>
          <w:numId w:val="19"/>
        </w:numPr>
        <w:jc w:val="both"/>
        <w:rPr>
          <w:rFonts w:ascii="Garamond" w:hAnsi="Garamond" w:cs="Calibri"/>
          <w:bCs/>
        </w:rPr>
      </w:pPr>
      <w:r w:rsidRPr="00B6192C">
        <w:rPr>
          <w:rFonts w:ascii="Garamond" w:hAnsi="Garamond" w:cs="Calibri"/>
          <w:b/>
          <w:bCs/>
        </w:rPr>
        <w:t xml:space="preserve">W związku z odpowiedziami Zamawiającego </w:t>
      </w:r>
      <w:r>
        <w:rPr>
          <w:rFonts w:ascii="Garamond" w:hAnsi="Garamond" w:cs="Calibri"/>
          <w:b/>
          <w:bCs/>
        </w:rPr>
        <w:t>z dnia 17.09.2025 r., prosimy o </w:t>
      </w:r>
      <w:r w:rsidRPr="00B6192C">
        <w:rPr>
          <w:rFonts w:ascii="Garamond" w:hAnsi="Garamond" w:cs="Calibri"/>
          <w:b/>
          <w:bCs/>
        </w:rPr>
        <w:t>informację,</w:t>
      </w:r>
      <w:r>
        <w:rPr>
          <w:rFonts w:ascii="Garamond" w:hAnsi="Garamond" w:cs="Calibri"/>
          <w:b/>
          <w:bCs/>
        </w:rPr>
        <w:t xml:space="preserve"> </w:t>
      </w:r>
      <w:r w:rsidRPr="00B6192C">
        <w:rPr>
          <w:rFonts w:ascii="Garamond" w:hAnsi="Garamond" w:cs="Calibri"/>
          <w:b/>
          <w:bCs/>
        </w:rPr>
        <w:t>jakie odsetki za opóźnienie w zapłacie należności pieniężnej przewiduje Zamawiający?</w:t>
      </w:r>
    </w:p>
    <w:p w14:paraId="2A37A99D" w14:textId="18A05F9B" w:rsidR="00362297" w:rsidRPr="00B6192C" w:rsidRDefault="00B6192C" w:rsidP="00E87B8B">
      <w:pPr>
        <w:rPr>
          <w:rFonts w:ascii="Garamond" w:hAnsi="Garamond" w:cs="Arial"/>
          <w:bCs/>
        </w:rPr>
      </w:pPr>
      <w:r w:rsidRPr="00B6192C">
        <w:rPr>
          <w:rFonts w:ascii="Garamond" w:hAnsi="Garamond" w:cs="Arial"/>
          <w:bCs/>
        </w:rPr>
        <w:t xml:space="preserve">Odpowiedź: </w:t>
      </w:r>
      <w:r>
        <w:rPr>
          <w:rFonts w:ascii="Garamond" w:hAnsi="Garamond" w:cs="Arial"/>
          <w:bCs/>
        </w:rPr>
        <w:t>Odsetki ustawowe za opóźnienie w transakcjach handlowych.</w:t>
      </w:r>
      <w:bookmarkStart w:id="0" w:name="_GoBack"/>
      <w:bookmarkEnd w:id="0"/>
    </w:p>
    <w:sectPr w:rsidR="00362297" w:rsidRPr="00B6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DinDisplayPro-Light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745"/>
    <w:multiLevelType w:val="hybridMultilevel"/>
    <w:tmpl w:val="E27AF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F7CEF"/>
    <w:multiLevelType w:val="hybridMultilevel"/>
    <w:tmpl w:val="59E03AEA"/>
    <w:lvl w:ilvl="0" w:tplc="5B12299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A975A7A"/>
    <w:multiLevelType w:val="hybridMultilevel"/>
    <w:tmpl w:val="87B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E4C1A"/>
    <w:multiLevelType w:val="hybridMultilevel"/>
    <w:tmpl w:val="9C48F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07ACE"/>
    <w:multiLevelType w:val="hybridMultilevel"/>
    <w:tmpl w:val="4DA66B6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F370F"/>
    <w:multiLevelType w:val="multilevel"/>
    <w:tmpl w:val="875E8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E6708"/>
    <w:multiLevelType w:val="hybridMultilevel"/>
    <w:tmpl w:val="F99C6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6D1E"/>
    <w:multiLevelType w:val="hybridMultilevel"/>
    <w:tmpl w:val="F378F994"/>
    <w:lvl w:ilvl="0" w:tplc="CF0CB4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CB607D"/>
    <w:multiLevelType w:val="hybridMultilevel"/>
    <w:tmpl w:val="C73E1B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448D3"/>
    <w:multiLevelType w:val="hybridMultilevel"/>
    <w:tmpl w:val="C41E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866EF"/>
    <w:multiLevelType w:val="hybridMultilevel"/>
    <w:tmpl w:val="AB6CFF1E"/>
    <w:lvl w:ilvl="0" w:tplc="5B12299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2D2B74"/>
    <w:multiLevelType w:val="hybridMultilevel"/>
    <w:tmpl w:val="7CE8399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53A49"/>
    <w:multiLevelType w:val="hybridMultilevel"/>
    <w:tmpl w:val="0B168D28"/>
    <w:lvl w:ilvl="0" w:tplc="50845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E0EF5"/>
    <w:multiLevelType w:val="hybridMultilevel"/>
    <w:tmpl w:val="87F684A8"/>
    <w:lvl w:ilvl="0" w:tplc="AA4E1972">
      <w:start w:val="1"/>
      <w:numFmt w:val="decimal"/>
      <w:lvlText w:val="%1."/>
      <w:lvlJc w:val="left"/>
      <w:pPr>
        <w:ind w:left="360" w:hanging="360"/>
      </w:pPr>
      <w:rPr>
        <w:sz w:val="24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485F48"/>
    <w:multiLevelType w:val="hybridMultilevel"/>
    <w:tmpl w:val="24CACAC8"/>
    <w:lvl w:ilvl="0" w:tplc="5B12299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3B46116"/>
    <w:multiLevelType w:val="hybridMultilevel"/>
    <w:tmpl w:val="633A3788"/>
    <w:lvl w:ilvl="0" w:tplc="B65C7D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B56C98"/>
    <w:multiLevelType w:val="hybridMultilevel"/>
    <w:tmpl w:val="2528E0D6"/>
    <w:lvl w:ilvl="0" w:tplc="EF6241B6">
      <w:start w:val="1"/>
      <w:numFmt w:val="decimal"/>
      <w:lvlText w:val="%1."/>
      <w:lvlJc w:val="left"/>
      <w:pPr>
        <w:ind w:left="720" w:hanging="360"/>
      </w:pPr>
      <w:rPr>
        <w:rFonts w:ascii="Tahoma" w:eastAsia="PFDinDisplayPro-Light" w:hAnsi="Tahoma" w:cs="PFDinDisplayPro-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820D2"/>
    <w:multiLevelType w:val="hybridMultilevel"/>
    <w:tmpl w:val="1B60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B1DBD"/>
    <w:multiLevelType w:val="multilevel"/>
    <w:tmpl w:val="0546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12"/>
  </w:num>
  <w:num w:numId="6">
    <w:abstractNumId w:val="17"/>
  </w:num>
  <w:num w:numId="7">
    <w:abstractNumId w:val="11"/>
  </w:num>
  <w:num w:numId="8">
    <w:abstractNumId w:val="4"/>
  </w:num>
  <w:num w:numId="9">
    <w:abstractNumId w:val="16"/>
  </w:num>
  <w:num w:numId="10">
    <w:abstractNumId w:val="5"/>
  </w:num>
  <w:num w:numId="11">
    <w:abstractNumId w:val="15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"/>
  </w:num>
  <w:num w:numId="17">
    <w:abstractNumId w:val="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97"/>
    <w:rsid w:val="00015DB4"/>
    <w:rsid w:val="00037AE7"/>
    <w:rsid w:val="000828A4"/>
    <w:rsid w:val="000A5B48"/>
    <w:rsid w:val="001022DD"/>
    <w:rsid w:val="001137B5"/>
    <w:rsid w:val="00114467"/>
    <w:rsid w:val="00146145"/>
    <w:rsid w:val="00153BF5"/>
    <w:rsid w:val="00160CD7"/>
    <w:rsid w:val="0017084B"/>
    <w:rsid w:val="00180FB1"/>
    <w:rsid w:val="00186BE0"/>
    <w:rsid w:val="001917B2"/>
    <w:rsid w:val="001D7FA3"/>
    <w:rsid w:val="00215533"/>
    <w:rsid w:val="00222969"/>
    <w:rsid w:val="0027256D"/>
    <w:rsid w:val="0030123F"/>
    <w:rsid w:val="0031389E"/>
    <w:rsid w:val="003227E6"/>
    <w:rsid w:val="00362297"/>
    <w:rsid w:val="0047157A"/>
    <w:rsid w:val="004924A3"/>
    <w:rsid w:val="004A7A13"/>
    <w:rsid w:val="004D7D45"/>
    <w:rsid w:val="00506F93"/>
    <w:rsid w:val="005B679A"/>
    <w:rsid w:val="006563CF"/>
    <w:rsid w:val="00697D9D"/>
    <w:rsid w:val="006C7807"/>
    <w:rsid w:val="00741DF6"/>
    <w:rsid w:val="007807F3"/>
    <w:rsid w:val="007D68CD"/>
    <w:rsid w:val="007D699B"/>
    <w:rsid w:val="007F130C"/>
    <w:rsid w:val="008944A1"/>
    <w:rsid w:val="008A2FF5"/>
    <w:rsid w:val="008B61DD"/>
    <w:rsid w:val="00900482"/>
    <w:rsid w:val="009119D1"/>
    <w:rsid w:val="009239A9"/>
    <w:rsid w:val="00946EDE"/>
    <w:rsid w:val="00951F32"/>
    <w:rsid w:val="00975229"/>
    <w:rsid w:val="009C6669"/>
    <w:rsid w:val="00B6192C"/>
    <w:rsid w:val="00BA0EBB"/>
    <w:rsid w:val="00C055AA"/>
    <w:rsid w:val="00C304A7"/>
    <w:rsid w:val="00C408CD"/>
    <w:rsid w:val="00C77ACB"/>
    <w:rsid w:val="00C85851"/>
    <w:rsid w:val="00D768F7"/>
    <w:rsid w:val="00D84989"/>
    <w:rsid w:val="00DA3E1B"/>
    <w:rsid w:val="00E12533"/>
    <w:rsid w:val="00E1360E"/>
    <w:rsid w:val="00E6260D"/>
    <w:rsid w:val="00E635D5"/>
    <w:rsid w:val="00E87B8B"/>
    <w:rsid w:val="00EE3B5B"/>
    <w:rsid w:val="00F23A30"/>
    <w:rsid w:val="00F317F8"/>
    <w:rsid w:val="00F34D26"/>
    <w:rsid w:val="00F367B8"/>
    <w:rsid w:val="00F97907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8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297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List Paragraph,Normal2,L1,Numerowanie,sw tekst,Akapit z listą BS,HŁ_Bullet1,lp1,Obiekt,List Paragraph1,Wyliczanie,BulletC,Preambuła,Nagłowek 3,Kolorowa lista — akcent 11,Dot pt,Bullet1"/>
    <w:basedOn w:val="Normalny"/>
    <w:link w:val="AkapitzlistZnak"/>
    <w:qFormat/>
    <w:rsid w:val="00362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29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6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6229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229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A3E1B"/>
    <w:pPr>
      <w:spacing w:after="0" w:line="240" w:lineRule="auto"/>
    </w:p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kapit z listą BS Znak,HŁ_Bullet1 Znak,lp1 Znak,Obiekt Znak,List Paragraph1 Znak"/>
    <w:link w:val="Akapitzlist"/>
    <w:qFormat/>
    <w:locked/>
    <w:rsid w:val="00EE3B5B"/>
  </w:style>
  <w:style w:type="paragraph" w:styleId="Tekstpodstawowywcity2">
    <w:name w:val="Body Text Indent 2"/>
    <w:basedOn w:val="Normalny"/>
    <w:link w:val="Tekstpodstawowywcity2Znak"/>
    <w:rsid w:val="003227E6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227E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297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List Paragraph,Normal2,L1,Numerowanie,sw tekst,Akapit z listą BS,HŁ_Bullet1,lp1,Obiekt,List Paragraph1,Wyliczanie,BulletC,Preambuła,Nagłowek 3,Kolorowa lista — akcent 11,Dot pt,Bullet1"/>
    <w:basedOn w:val="Normalny"/>
    <w:link w:val="AkapitzlistZnak"/>
    <w:qFormat/>
    <w:rsid w:val="00362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29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6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6229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229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A3E1B"/>
    <w:pPr>
      <w:spacing w:after="0" w:line="240" w:lineRule="auto"/>
    </w:p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kapit z listą BS Znak,HŁ_Bullet1 Znak,lp1 Znak,Obiekt Znak,List Paragraph1 Znak"/>
    <w:link w:val="Akapitzlist"/>
    <w:qFormat/>
    <w:locked/>
    <w:rsid w:val="00EE3B5B"/>
  </w:style>
  <w:style w:type="paragraph" w:styleId="Tekstpodstawowywcity2">
    <w:name w:val="Body Text Indent 2"/>
    <w:basedOn w:val="Normalny"/>
    <w:link w:val="Tekstpodstawowywcity2Znak"/>
    <w:rsid w:val="003227E6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227E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9C28-37BC-4D54-8B8C-AE874A0F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Joanna</dc:creator>
  <cp:lastModifiedBy>Jolanta Malon</cp:lastModifiedBy>
  <cp:revision>3</cp:revision>
  <cp:lastPrinted>2025-09-22T07:01:00Z</cp:lastPrinted>
  <dcterms:created xsi:type="dcterms:W3CDTF">2025-09-22T06:57:00Z</dcterms:created>
  <dcterms:modified xsi:type="dcterms:W3CDTF">2025-09-22T07:01:00Z</dcterms:modified>
</cp:coreProperties>
</file>