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F87E7" w14:textId="77777777" w:rsidR="005B6D68" w:rsidRPr="000E532A" w:rsidRDefault="005B6D68" w:rsidP="005B6D68">
      <w:pPr>
        <w:ind w:left="4956"/>
        <w:jc w:val="right"/>
        <w:rPr>
          <w:sz w:val="16"/>
        </w:rPr>
      </w:pPr>
      <w:bookmarkStart w:id="0" w:name="_GoBack"/>
      <w:bookmarkEnd w:id="0"/>
      <w:r w:rsidRPr="000E532A">
        <w:rPr>
          <w:sz w:val="16"/>
        </w:rPr>
        <w:t xml:space="preserve">Załącznik Nr 1 </w:t>
      </w:r>
      <w:r w:rsidRPr="000E532A">
        <w:rPr>
          <w:sz w:val="16"/>
        </w:rPr>
        <w:br/>
        <w:t>do WKO</w:t>
      </w:r>
    </w:p>
    <w:p w14:paraId="340D617D" w14:textId="77777777" w:rsidR="005B6D68" w:rsidRPr="000E532A" w:rsidRDefault="005B6D68" w:rsidP="005B6D68">
      <w:pPr>
        <w:ind w:left="4956"/>
        <w:jc w:val="right"/>
      </w:pPr>
    </w:p>
    <w:p w14:paraId="0061D793" w14:textId="77777777" w:rsidR="005B6D68" w:rsidRPr="000E532A" w:rsidRDefault="005B6D68" w:rsidP="005B6D68">
      <w:pPr>
        <w:rPr>
          <w:b/>
          <w:bCs/>
          <w:u w:val="single"/>
        </w:rPr>
      </w:pPr>
    </w:p>
    <w:p w14:paraId="4497C9BD" w14:textId="77777777" w:rsidR="005B6D68" w:rsidRPr="000E532A" w:rsidRDefault="005B6D68" w:rsidP="005B6D68">
      <w:r w:rsidRPr="000E532A">
        <w:rPr>
          <w:b/>
          <w:bCs/>
          <w:u w:val="single"/>
        </w:rPr>
        <w:t>I. PRZEDMIOT ZAMÓWIENIA</w:t>
      </w:r>
    </w:p>
    <w:p w14:paraId="0E233F5E" w14:textId="77777777" w:rsidR="005B6D68" w:rsidRPr="000E532A" w:rsidRDefault="005B6D68" w:rsidP="005B6D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5197"/>
        <w:gridCol w:w="3099"/>
      </w:tblGrid>
      <w:tr w:rsidR="005B6D68" w:rsidRPr="000E532A" w14:paraId="37B9CDFA" w14:textId="77777777" w:rsidTr="00F304A1">
        <w:trPr>
          <w:trHeight w:val="1022"/>
        </w:trPr>
        <w:tc>
          <w:tcPr>
            <w:tcW w:w="916" w:type="dxa"/>
          </w:tcPr>
          <w:p w14:paraId="7942A3A1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14:paraId="0C8C5752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Lp.</w:t>
            </w:r>
          </w:p>
        </w:tc>
        <w:tc>
          <w:tcPr>
            <w:tcW w:w="5197" w:type="dxa"/>
          </w:tcPr>
          <w:p w14:paraId="7EFE93C4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14:paraId="0777C223" w14:textId="77777777" w:rsidR="005B6D68" w:rsidRPr="000E532A" w:rsidRDefault="005B6D68" w:rsidP="0019591F">
            <w:pPr>
              <w:pStyle w:val="Nagwek5"/>
            </w:pPr>
            <w:r w:rsidRPr="000E532A">
              <w:t>Nazwa badania</w:t>
            </w:r>
          </w:p>
        </w:tc>
        <w:tc>
          <w:tcPr>
            <w:tcW w:w="3099" w:type="dxa"/>
          </w:tcPr>
          <w:p w14:paraId="185F7CFA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14:paraId="224A4881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Średnia liczba badań</w:t>
            </w:r>
          </w:p>
          <w:p w14:paraId="16CC53DC" w14:textId="77777777"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na miesiąc</w:t>
            </w:r>
          </w:p>
        </w:tc>
      </w:tr>
      <w:tr w:rsidR="005B6D68" w:rsidRPr="000E532A" w14:paraId="6B643AF1" w14:textId="77777777" w:rsidTr="00F304A1">
        <w:trPr>
          <w:trHeight w:val="721"/>
        </w:trPr>
        <w:tc>
          <w:tcPr>
            <w:tcW w:w="916" w:type="dxa"/>
          </w:tcPr>
          <w:p w14:paraId="6E1FCC5B" w14:textId="77777777" w:rsidR="005B6D68" w:rsidRPr="000E532A" w:rsidRDefault="005B6D68" w:rsidP="0019591F">
            <w:pPr>
              <w:jc w:val="center"/>
            </w:pPr>
            <w:r w:rsidRPr="000E532A">
              <w:t>1.</w:t>
            </w:r>
          </w:p>
        </w:tc>
        <w:tc>
          <w:tcPr>
            <w:tcW w:w="5197" w:type="dxa"/>
          </w:tcPr>
          <w:p w14:paraId="54EFA569" w14:textId="77777777" w:rsidR="005B6D68" w:rsidRPr="000E532A" w:rsidRDefault="005B6D68" w:rsidP="0019591F">
            <w:r w:rsidRPr="000E532A">
              <w:t>Badanie histopatologiczne tj. jedna kostka</w:t>
            </w:r>
          </w:p>
        </w:tc>
        <w:tc>
          <w:tcPr>
            <w:tcW w:w="3099" w:type="dxa"/>
          </w:tcPr>
          <w:p w14:paraId="1B1946B0" w14:textId="77777777" w:rsidR="005B6D68" w:rsidRDefault="005B6D68" w:rsidP="0019591F">
            <w:pPr>
              <w:jc w:val="center"/>
            </w:pPr>
            <w:r>
              <w:t>350</w:t>
            </w:r>
          </w:p>
          <w:p w14:paraId="08A98BC8" w14:textId="2FD50B25" w:rsidR="00CA40B6" w:rsidRPr="000E532A" w:rsidRDefault="00CA40B6" w:rsidP="0019591F">
            <w:pPr>
              <w:jc w:val="center"/>
            </w:pPr>
          </w:p>
        </w:tc>
      </w:tr>
      <w:tr w:rsidR="005B6D68" w:rsidRPr="000E532A" w14:paraId="24910014" w14:textId="77777777" w:rsidTr="00F304A1">
        <w:trPr>
          <w:trHeight w:val="721"/>
        </w:trPr>
        <w:tc>
          <w:tcPr>
            <w:tcW w:w="916" w:type="dxa"/>
          </w:tcPr>
          <w:p w14:paraId="7F360DBB" w14:textId="77777777" w:rsidR="005B6D68" w:rsidRPr="000E532A" w:rsidRDefault="005B6D68" w:rsidP="0019591F">
            <w:pPr>
              <w:jc w:val="center"/>
            </w:pPr>
            <w:r w:rsidRPr="000E532A">
              <w:t>2.</w:t>
            </w:r>
          </w:p>
        </w:tc>
        <w:tc>
          <w:tcPr>
            <w:tcW w:w="5197" w:type="dxa"/>
          </w:tcPr>
          <w:p w14:paraId="57B9CB93" w14:textId="77777777" w:rsidR="005B6D68" w:rsidRPr="000E532A" w:rsidRDefault="005B6D68" w:rsidP="0019591F">
            <w:r w:rsidRPr="000E532A">
              <w:t>Badanie śródoperacyjne</w:t>
            </w:r>
          </w:p>
        </w:tc>
        <w:tc>
          <w:tcPr>
            <w:tcW w:w="3099" w:type="dxa"/>
          </w:tcPr>
          <w:p w14:paraId="0DC39DFF" w14:textId="77777777" w:rsidR="005B6D68" w:rsidRPr="000E532A" w:rsidRDefault="005B6D68" w:rsidP="0019591F">
            <w:pPr>
              <w:jc w:val="center"/>
            </w:pPr>
            <w:r w:rsidRPr="000E532A">
              <w:t>3</w:t>
            </w:r>
          </w:p>
        </w:tc>
      </w:tr>
      <w:tr w:rsidR="005B6D68" w:rsidRPr="000E532A" w14:paraId="714CFF35" w14:textId="77777777" w:rsidTr="00F304A1">
        <w:trPr>
          <w:trHeight w:val="721"/>
        </w:trPr>
        <w:tc>
          <w:tcPr>
            <w:tcW w:w="916" w:type="dxa"/>
          </w:tcPr>
          <w:p w14:paraId="69BCBAD5" w14:textId="77777777" w:rsidR="005B6D68" w:rsidRPr="000E532A" w:rsidRDefault="005B6D68" w:rsidP="0019591F">
            <w:pPr>
              <w:jc w:val="center"/>
            </w:pPr>
            <w:r w:rsidRPr="000E532A">
              <w:t>3.</w:t>
            </w:r>
          </w:p>
        </w:tc>
        <w:tc>
          <w:tcPr>
            <w:tcW w:w="5197" w:type="dxa"/>
          </w:tcPr>
          <w:p w14:paraId="085866BB" w14:textId="5A670CB7" w:rsidR="005B6D68" w:rsidRPr="000E532A" w:rsidRDefault="005B6D68" w:rsidP="0019591F">
            <w:r w:rsidRPr="000E532A">
              <w:t>Biopsja aspiracyjna cienkoigłowa</w:t>
            </w:r>
            <w:r w:rsidR="00BC564D">
              <w:t>*</w:t>
            </w:r>
          </w:p>
        </w:tc>
        <w:tc>
          <w:tcPr>
            <w:tcW w:w="3099" w:type="dxa"/>
          </w:tcPr>
          <w:p w14:paraId="4269D63F" w14:textId="77777777"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14:paraId="2776D694" w14:textId="77777777" w:rsidTr="00F304A1">
        <w:trPr>
          <w:trHeight w:val="721"/>
        </w:trPr>
        <w:tc>
          <w:tcPr>
            <w:tcW w:w="916" w:type="dxa"/>
          </w:tcPr>
          <w:p w14:paraId="31E789AB" w14:textId="77777777" w:rsidR="005B6D68" w:rsidRPr="000E532A" w:rsidRDefault="005B6D68" w:rsidP="0019591F">
            <w:pPr>
              <w:jc w:val="center"/>
            </w:pPr>
            <w:r w:rsidRPr="000E532A">
              <w:t>4.</w:t>
            </w:r>
          </w:p>
        </w:tc>
        <w:tc>
          <w:tcPr>
            <w:tcW w:w="5197" w:type="dxa"/>
          </w:tcPr>
          <w:p w14:paraId="1A9930E0" w14:textId="77777777" w:rsidR="005B6D68" w:rsidRPr="000E532A" w:rsidRDefault="005B6D68" w:rsidP="0019591F">
            <w:r w:rsidRPr="000E532A">
              <w:t>Biopsja gruboigłowa nerki i wątroby</w:t>
            </w:r>
          </w:p>
        </w:tc>
        <w:tc>
          <w:tcPr>
            <w:tcW w:w="3099" w:type="dxa"/>
          </w:tcPr>
          <w:p w14:paraId="01F4CD5B" w14:textId="77777777"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14:paraId="60F3EDAA" w14:textId="77777777" w:rsidTr="00F304A1">
        <w:trPr>
          <w:trHeight w:val="721"/>
        </w:trPr>
        <w:tc>
          <w:tcPr>
            <w:tcW w:w="916" w:type="dxa"/>
          </w:tcPr>
          <w:p w14:paraId="1512C04A" w14:textId="77777777" w:rsidR="005B6D68" w:rsidRPr="000E532A" w:rsidRDefault="005B6D68" w:rsidP="0019591F">
            <w:pPr>
              <w:jc w:val="center"/>
            </w:pPr>
            <w:r w:rsidRPr="000E532A">
              <w:t xml:space="preserve">5. </w:t>
            </w:r>
          </w:p>
        </w:tc>
        <w:tc>
          <w:tcPr>
            <w:tcW w:w="5197" w:type="dxa"/>
          </w:tcPr>
          <w:p w14:paraId="0B679D2B" w14:textId="77777777" w:rsidR="005B6D68" w:rsidRPr="000E532A" w:rsidRDefault="005B6D68" w:rsidP="0019591F">
            <w:r w:rsidRPr="000E532A">
              <w:t>Trepanobiopsja szpików i rozrostów</w:t>
            </w:r>
          </w:p>
        </w:tc>
        <w:tc>
          <w:tcPr>
            <w:tcW w:w="3099" w:type="dxa"/>
          </w:tcPr>
          <w:p w14:paraId="21053CA3" w14:textId="77777777"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14:paraId="487EB200" w14:textId="77777777" w:rsidTr="00F304A1">
        <w:trPr>
          <w:trHeight w:val="713"/>
        </w:trPr>
        <w:tc>
          <w:tcPr>
            <w:tcW w:w="916" w:type="dxa"/>
          </w:tcPr>
          <w:p w14:paraId="08F1724C" w14:textId="77777777" w:rsidR="005B6D68" w:rsidRPr="000E532A" w:rsidRDefault="005B6D68" w:rsidP="0019591F">
            <w:pPr>
              <w:jc w:val="center"/>
            </w:pPr>
            <w:r w:rsidRPr="000E532A">
              <w:t>6.</w:t>
            </w:r>
          </w:p>
        </w:tc>
        <w:tc>
          <w:tcPr>
            <w:tcW w:w="5197" w:type="dxa"/>
          </w:tcPr>
          <w:p w14:paraId="31BA716D" w14:textId="77777777" w:rsidR="005B6D68" w:rsidRPr="000E532A" w:rsidRDefault="005B6D68" w:rsidP="0019591F">
            <w:r w:rsidRPr="000E532A">
              <w:t>Cytologia ginekologiczna</w:t>
            </w:r>
          </w:p>
        </w:tc>
        <w:tc>
          <w:tcPr>
            <w:tcW w:w="3099" w:type="dxa"/>
          </w:tcPr>
          <w:p w14:paraId="589E35B1" w14:textId="109B4AAE" w:rsidR="009C2A3B" w:rsidRPr="000E532A" w:rsidRDefault="005B6D68" w:rsidP="00437783">
            <w:pPr>
              <w:tabs>
                <w:tab w:val="left" w:pos="1335"/>
                <w:tab w:val="center" w:pos="1560"/>
              </w:tabs>
              <w:jc w:val="center"/>
            </w:pPr>
            <w:r>
              <w:t>300</w:t>
            </w:r>
          </w:p>
        </w:tc>
      </w:tr>
      <w:tr w:rsidR="005B6D68" w:rsidRPr="000E532A" w14:paraId="2C68A31D" w14:textId="77777777" w:rsidTr="00F304A1">
        <w:trPr>
          <w:trHeight w:val="713"/>
        </w:trPr>
        <w:tc>
          <w:tcPr>
            <w:tcW w:w="916" w:type="dxa"/>
          </w:tcPr>
          <w:p w14:paraId="3F7F76A7" w14:textId="77777777" w:rsidR="005B6D68" w:rsidRPr="000E532A" w:rsidRDefault="005B6D68" w:rsidP="0019591F">
            <w:pPr>
              <w:jc w:val="center"/>
            </w:pPr>
            <w:r w:rsidRPr="000E532A">
              <w:t>7.</w:t>
            </w:r>
          </w:p>
        </w:tc>
        <w:tc>
          <w:tcPr>
            <w:tcW w:w="5197" w:type="dxa"/>
          </w:tcPr>
          <w:p w14:paraId="17F7B78B" w14:textId="77777777" w:rsidR="005B6D68" w:rsidRPr="000E532A" w:rsidRDefault="005B6D68" w:rsidP="0019591F">
            <w:r w:rsidRPr="000E532A">
              <w:t>Cytologia złuszczeniowa (rozmaz z płynów z jamy ciała, plwociny, wydzieliny z sutka i inne)</w:t>
            </w:r>
          </w:p>
        </w:tc>
        <w:tc>
          <w:tcPr>
            <w:tcW w:w="3099" w:type="dxa"/>
          </w:tcPr>
          <w:p w14:paraId="1548FEEE" w14:textId="43D5D2CC" w:rsidR="009C2A3B" w:rsidRPr="000E532A" w:rsidRDefault="005B6D68" w:rsidP="00437783">
            <w:pPr>
              <w:jc w:val="center"/>
            </w:pPr>
            <w:r w:rsidRPr="000E532A">
              <w:t>5</w:t>
            </w:r>
          </w:p>
        </w:tc>
      </w:tr>
      <w:tr w:rsidR="005B6D68" w:rsidRPr="000E532A" w14:paraId="28CE7494" w14:textId="77777777" w:rsidTr="00F304A1">
        <w:trPr>
          <w:trHeight w:val="713"/>
        </w:trPr>
        <w:tc>
          <w:tcPr>
            <w:tcW w:w="916" w:type="dxa"/>
          </w:tcPr>
          <w:p w14:paraId="45466148" w14:textId="77777777" w:rsidR="005B6D68" w:rsidRPr="000E532A" w:rsidRDefault="005B6D68" w:rsidP="0019591F">
            <w:pPr>
              <w:jc w:val="center"/>
            </w:pPr>
            <w:r w:rsidRPr="000E532A">
              <w:t>8.</w:t>
            </w:r>
          </w:p>
        </w:tc>
        <w:tc>
          <w:tcPr>
            <w:tcW w:w="5197" w:type="dxa"/>
          </w:tcPr>
          <w:p w14:paraId="380EE784" w14:textId="77777777" w:rsidR="005B6D68" w:rsidRPr="000E532A" w:rsidRDefault="005B6D68" w:rsidP="0019591F">
            <w:r w:rsidRPr="000E532A">
              <w:t>Badanie immunohistochemiczne</w:t>
            </w:r>
          </w:p>
        </w:tc>
        <w:tc>
          <w:tcPr>
            <w:tcW w:w="3099" w:type="dxa"/>
          </w:tcPr>
          <w:p w14:paraId="2ED47D0F" w14:textId="77777777"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895E5E" w:rsidRPr="000E532A" w14:paraId="5E3597BD" w14:textId="77777777" w:rsidTr="00F304A1">
        <w:trPr>
          <w:trHeight w:val="713"/>
        </w:trPr>
        <w:tc>
          <w:tcPr>
            <w:tcW w:w="916" w:type="dxa"/>
          </w:tcPr>
          <w:p w14:paraId="4A698711" w14:textId="18B7EE29" w:rsidR="00895E5E" w:rsidRPr="000E532A" w:rsidRDefault="00F304A1" w:rsidP="0019591F">
            <w:pPr>
              <w:jc w:val="center"/>
            </w:pPr>
            <w:r>
              <w:t>9.</w:t>
            </w:r>
          </w:p>
        </w:tc>
        <w:tc>
          <w:tcPr>
            <w:tcW w:w="5197" w:type="dxa"/>
          </w:tcPr>
          <w:p w14:paraId="4D6F7CDA" w14:textId="2A07F0E1" w:rsidR="00895E5E" w:rsidRPr="000E532A" w:rsidRDefault="00F304A1" w:rsidP="0019591F">
            <w:r>
              <w:t>Badanie biopsji aspiacyjnej cienkoigłowej wraz z pobraniem (1-2 guzki) – tarczyca, ślinianka</w:t>
            </w:r>
          </w:p>
        </w:tc>
        <w:tc>
          <w:tcPr>
            <w:tcW w:w="3099" w:type="dxa"/>
          </w:tcPr>
          <w:p w14:paraId="4915A3B1" w14:textId="5008D462" w:rsidR="00895E5E" w:rsidRPr="000E532A" w:rsidRDefault="00437783" w:rsidP="00437783">
            <w:pPr>
              <w:jc w:val="center"/>
            </w:pPr>
            <w:r>
              <w:t>25</w:t>
            </w:r>
          </w:p>
        </w:tc>
      </w:tr>
      <w:tr w:rsidR="00F304A1" w:rsidRPr="000E532A" w14:paraId="256AEA0B" w14:textId="77777777" w:rsidTr="00F304A1">
        <w:trPr>
          <w:trHeight w:val="713"/>
        </w:trPr>
        <w:tc>
          <w:tcPr>
            <w:tcW w:w="916" w:type="dxa"/>
          </w:tcPr>
          <w:p w14:paraId="490B10B7" w14:textId="7922EB9F" w:rsidR="00F304A1" w:rsidRPr="000E532A" w:rsidRDefault="00F304A1" w:rsidP="00F304A1">
            <w:pPr>
              <w:jc w:val="center"/>
            </w:pPr>
            <w:r>
              <w:t>10.</w:t>
            </w:r>
          </w:p>
        </w:tc>
        <w:tc>
          <w:tcPr>
            <w:tcW w:w="5197" w:type="dxa"/>
          </w:tcPr>
          <w:p w14:paraId="488D1B44" w14:textId="7FB0A845" w:rsidR="00F304A1" w:rsidRPr="000E532A" w:rsidRDefault="00F304A1" w:rsidP="00F304A1">
            <w:r>
              <w:t>Badanie biopsji aspiacyjnej cienkoigłowej wraz z pobraniem (3 guzki lub więcej) – tarczyca, ślinianka</w:t>
            </w:r>
          </w:p>
        </w:tc>
        <w:tc>
          <w:tcPr>
            <w:tcW w:w="3099" w:type="dxa"/>
          </w:tcPr>
          <w:p w14:paraId="685BD0EC" w14:textId="3388F071" w:rsidR="00F304A1" w:rsidRPr="000E532A" w:rsidRDefault="00437783" w:rsidP="00F304A1">
            <w:pPr>
              <w:jc w:val="center"/>
            </w:pPr>
            <w:r>
              <w:t>15</w:t>
            </w:r>
          </w:p>
        </w:tc>
      </w:tr>
      <w:tr w:rsidR="00F304A1" w:rsidRPr="000E532A" w14:paraId="0FB06073" w14:textId="77777777" w:rsidTr="00F304A1">
        <w:trPr>
          <w:trHeight w:val="713"/>
        </w:trPr>
        <w:tc>
          <w:tcPr>
            <w:tcW w:w="916" w:type="dxa"/>
          </w:tcPr>
          <w:p w14:paraId="11A16896" w14:textId="0326464B" w:rsidR="00F304A1" w:rsidRPr="000E532A" w:rsidRDefault="00F304A1" w:rsidP="00F304A1">
            <w:pPr>
              <w:jc w:val="center"/>
            </w:pPr>
            <w:r>
              <w:t>11.</w:t>
            </w:r>
          </w:p>
        </w:tc>
        <w:tc>
          <w:tcPr>
            <w:tcW w:w="5197" w:type="dxa"/>
          </w:tcPr>
          <w:p w14:paraId="78360BFE" w14:textId="480C6809" w:rsidR="00F304A1" w:rsidRPr="000E532A" w:rsidRDefault="00F304A1" w:rsidP="00F304A1">
            <w:r>
              <w:t>Sekcja zwłok (bez badań histopatologicznych)</w:t>
            </w:r>
          </w:p>
        </w:tc>
        <w:tc>
          <w:tcPr>
            <w:tcW w:w="3099" w:type="dxa"/>
          </w:tcPr>
          <w:p w14:paraId="4C7716BE" w14:textId="05619B61" w:rsidR="00F304A1" w:rsidRPr="000E532A" w:rsidRDefault="007433DB" w:rsidP="00F304A1">
            <w:pPr>
              <w:jc w:val="center"/>
            </w:pPr>
            <w:r>
              <w:t>1</w:t>
            </w:r>
          </w:p>
        </w:tc>
      </w:tr>
    </w:tbl>
    <w:p w14:paraId="135B1A39" w14:textId="77777777" w:rsidR="005B6D68" w:rsidRPr="000E532A" w:rsidRDefault="005B6D68" w:rsidP="005B6D68"/>
    <w:p w14:paraId="2909C8FC" w14:textId="7341EE5A" w:rsidR="005B6D68" w:rsidRPr="000E532A" w:rsidRDefault="005B6D68" w:rsidP="005B6D68">
      <w:r w:rsidRPr="000E532A">
        <w:rPr>
          <w:b/>
          <w:bCs/>
          <w:u w:val="single"/>
        </w:rPr>
        <w:t>II. WYMAGANIA SZCZEGÓŁOWE</w:t>
      </w:r>
      <w:r w:rsidR="00F304A1">
        <w:rPr>
          <w:b/>
          <w:bCs/>
          <w:u w:val="single"/>
        </w:rPr>
        <w:t xml:space="preserve"> DO PKT. 1-8</w:t>
      </w:r>
    </w:p>
    <w:p w14:paraId="777041F0" w14:textId="77777777" w:rsidR="005B6D68" w:rsidRPr="000E532A" w:rsidRDefault="005B6D68" w:rsidP="005B6D68"/>
    <w:p w14:paraId="289E7E96" w14:textId="1DE29FE0" w:rsidR="005B6D68" w:rsidRPr="000E532A" w:rsidRDefault="005B6D68" w:rsidP="005B6D68">
      <w:pPr>
        <w:pStyle w:val="western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 xml:space="preserve">Wykonanie usług w siedzibie </w:t>
      </w:r>
      <w:r w:rsidR="004C59DA">
        <w:rPr>
          <w:rFonts w:ascii="Times New Roman" w:hAnsi="Times New Roman" w:cs="Times New Roman"/>
        </w:rPr>
        <w:t>Przyjmującego zamówienia</w:t>
      </w:r>
      <w:r w:rsidRPr="000E532A">
        <w:rPr>
          <w:rFonts w:ascii="Times New Roman" w:hAnsi="Times New Roman" w:cs="Times New Roman"/>
        </w:rPr>
        <w:t>,</w:t>
      </w:r>
    </w:p>
    <w:p w14:paraId="636B17A2" w14:textId="77777777"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Wykonywanie badań zgodnie z pisemnym skierowaniem,</w:t>
      </w:r>
    </w:p>
    <w:p w14:paraId="1E768535" w14:textId="220D0F39"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Odbiór transportem</w:t>
      </w:r>
      <w:r w:rsidR="00897D34">
        <w:t xml:space="preserve"> </w:t>
      </w:r>
      <w:r w:rsidR="004C59DA">
        <w:t xml:space="preserve">Przyjmującego zamówienie </w:t>
      </w:r>
      <w:r w:rsidRPr="000E532A">
        <w:t xml:space="preserve">materiału do badań z siedziby Udzielającego zamówienia 2 razy w tygodniu (koszt transportu ponosi </w:t>
      </w:r>
      <w:r w:rsidR="004C59DA">
        <w:t>Przyjmujący zamówienie</w:t>
      </w:r>
      <w:r w:rsidRPr="000E532A">
        <w:t>),</w:t>
      </w:r>
    </w:p>
    <w:p w14:paraId="43E1168C" w14:textId="77777777"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Bezpłatne dostarczanie pojemników i szkiełek do pobierania i przewożenia materiałów,</w:t>
      </w:r>
    </w:p>
    <w:p w14:paraId="2D2ADFF6" w14:textId="77777777"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Wykonanie badań na aparatach spełniających standardy określone przez NFZ i przez osoby odpowiednich uprawnieniach i kwalifikacjach zawodowych.</w:t>
      </w:r>
    </w:p>
    <w:p w14:paraId="60DEB7CF" w14:textId="3E5FAAC9" w:rsidR="005B6D68" w:rsidRDefault="005B6D68" w:rsidP="005B6D68"/>
    <w:p w14:paraId="0373E240" w14:textId="676C858F" w:rsidR="00F304A1" w:rsidRPr="000E532A" w:rsidRDefault="00F304A1" w:rsidP="00F304A1">
      <w:r w:rsidRPr="000E532A">
        <w:rPr>
          <w:b/>
          <w:bCs/>
          <w:u w:val="single"/>
        </w:rPr>
        <w:t>I</w:t>
      </w:r>
      <w:r w:rsidR="004C59DA">
        <w:rPr>
          <w:b/>
          <w:bCs/>
          <w:u w:val="single"/>
        </w:rPr>
        <w:t>I</w:t>
      </w:r>
      <w:r w:rsidRPr="000E532A">
        <w:rPr>
          <w:b/>
          <w:bCs/>
          <w:u w:val="single"/>
        </w:rPr>
        <w:t>I. WYMAGANIA SZCZEGÓŁOWE</w:t>
      </w:r>
      <w:r>
        <w:rPr>
          <w:b/>
          <w:bCs/>
          <w:u w:val="single"/>
        </w:rPr>
        <w:t xml:space="preserve"> DO PKT. 9-11</w:t>
      </w:r>
    </w:p>
    <w:p w14:paraId="0FBB6242" w14:textId="77777777" w:rsidR="00F304A1" w:rsidRPr="000E532A" w:rsidRDefault="00F304A1" w:rsidP="00F304A1"/>
    <w:p w14:paraId="22B52983" w14:textId="41421BE5" w:rsidR="00F304A1" w:rsidRDefault="00F304A1" w:rsidP="00F304A1">
      <w:pPr>
        <w:pStyle w:val="western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 xml:space="preserve">Wykonanie usług w siedzibie </w:t>
      </w:r>
      <w:r w:rsidR="004C59DA">
        <w:rPr>
          <w:rFonts w:ascii="Times New Roman" w:hAnsi="Times New Roman" w:cs="Times New Roman"/>
        </w:rPr>
        <w:t>Udzielającego zamówienia</w:t>
      </w:r>
      <w:r w:rsidRPr="000E532A">
        <w:rPr>
          <w:rFonts w:ascii="Times New Roman" w:hAnsi="Times New Roman" w:cs="Times New Roman"/>
        </w:rPr>
        <w:t>,</w:t>
      </w:r>
    </w:p>
    <w:p w14:paraId="2035075F" w14:textId="4BD61900" w:rsidR="004C59DA" w:rsidRDefault="004C59DA" w:rsidP="00F304A1">
      <w:pPr>
        <w:pStyle w:val="western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</w:rPr>
      </w:pPr>
      <w:bookmarkStart w:id="1" w:name="_Hlk101265221"/>
      <w:r>
        <w:rPr>
          <w:rFonts w:ascii="Times New Roman" w:hAnsi="Times New Roman" w:cs="Times New Roman"/>
        </w:rPr>
        <w:t>W zakresie pkt. 9-10 pobieranie materiału przez lekarza Przyjmującego zamówienie pod nadzorem USG, ocena badań w siedzibie Przyjmującego zamówienia,</w:t>
      </w:r>
    </w:p>
    <w:p w14:paraId="2280DE26" w14:textId="6F89EB51" w:rsidR="004C59DA" w:rsidRPr="000E532A" w:rsidRDefault="004C59DA" w:rsidP="00F304A1">
      <w:pPr>
        <w:pStyle w:val="western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pkt. 11 sekcje wykonywane będą w Prosektorium Udzielającego zamówienia,</w:t>
      </w:r>
    </w:p>
    <w:bookmarkEnd w:id="1"/>
    <w:p w14:paraId="5BFF2C8A" w14:textId="2B27B8F8" w:rsidR="00F304A1" w:rsidRPr="000E532A" w:rsidRDefault="00F304A1" w:rsidP="00437783">
      <w:pPr>
        <w:numPr>
          <w:ilvl w:val="0"/>
          <w:numId w:val="2"/>
        </w:numPr>
        <w:jc w:val="both"/>
      </w:pPr>
      <w:r w:rsidRPr="000E532A">
        <w:t>Wykonywanie badań zgodnie z pisemnym skierowaniem,</w:t>
      </w:r>
    </w:p>
    <w:p w14:paraId="675C9D5F" w14:textId="77777777" w:rsidR="00F304A1" w:rsidRPr="000E532A" w:rsidRDefault="00F304A1" w:rsidP="00F304A1">
      <w:pPr>
        <w:numPr>
          <w:ilvl w:val="0"/>
          <w:numId w:val="2"/>
        </w:numPr>
        <w:jc w:val="both"/>
      </w:pPr>
      <w:r w:rsidRPr="000E532A">
        <w:t>Bezpłatne dostarczanie pojemników i szkiełek do pobierania i przewożenia materiałów,</w:t>
      </w:r>
    </w:p>
    <w:p w14:paraId="670E2D49" w14:textId="77777777" w:rsidR="00F304A1" w:rsidRPr="000E532A" w:rsidRDefault="00F304A1" w:rsidP="00F304A1">
      <w:pPr>
        <w:numPr>
          <w:ilvl w:val="0"/>
          <w:numId w:val="2"/>
        </w:numPr>
        <w:jc w:val="both"/>
      </w:pPr>
      <w:r w:rsidRPr="000E532A">
        <w:t>Wykonanie badań na aparatach spełniających standardy określone przez NFZ i przez osoby odpowiednich uprawnieniach i kwalifikacjach zawodowych.</w:t>
      </w:r>
    </w:p>
    <w:p w14:paraId="7727C6D8" w14:textId="67F36FAA" w:rsidR="00BC564D" w:rsidRDefault="00BC564D" w:rsidP="005B6D68"/>
    <w:p w14:paraId="505D6E07" w14:textId="1795C328" w:rsidR="004C59DA" w:rsidRPr="000E532A" w:rsidRDefault="004C59DA" w:rsidP="004C59DA">
      <w:r w:rsidRPr="000E532A">
        <w:rPr>
          <w:b/>
          <w:bCs/>
          <w:u w:val="single"/>
        </w:rPr>
        <w:t>I</w:t>
      </w:r>
      <w:r>
        <w:rPr>
          <w:b/>
          <w:bCs/>
          <w:u w:val="single"/>
        </w:rPr>
        <w:t>V</w:t>
      </w:r>
      <w:r w:rsidRPr="000E532A">
        <w:rPr>
          <w:b/>
          <w:bCs/>
          <w:u w:val="single"/>
        </w:rPr>
        <w:t>. WYMAGANIA SZCZEGÓŁOWE</w:t>
      </w:r>
      <w:r>
        <w:rPr>
          <w:b/>
          <w:bCs/>
          <w:u w:val="single"/>
        </w:rPr>
        <w:t xml:space="preserve"> DO WSZYSTKICH PUNKTÓW</w:t>
      </w:r>
    </w:p>
    <w:p w14:paraId="2B52E513" w14:textId="77777777" w:rsidR="004C59DA" w:rsidRPr="000E532A" w:rsidRDefault="004C59DA" w:rsidP="004C59DA"/>
    <w:p w14:paraId="0C5FEC20" w14:textId="448264BF" w:rsidR="004C59DA" w:rsidRPr="004C59DA" w:rsidRDefault="004C59DA" w:rsidP="004C59DA">
      <w:pPr>
        <w:pStyle w:val="western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Przyjmujący zamówienie udostępnia Udzielającemu zamówienia parametry autoryzacji umożliwiające dostęp do systemu on-line.</w:t>
      </w:r>
    </w:p>
    <w:p w14:paraId="010FA88D" w14:textId="232EE968" w:rsidR="00F304A1" w:rsidRDefault="00F304A1" w:rsidP="005B6D68"/>
    <w:p w14:paraId="59BD064F" w14:textId="494CA959" w:rsidR="004C59DA" w:rsidRDefault="004C59DA" w:rsidP="005B6D68"/>
    <w:p w14:paraId="1D09927A" w14:textId="77777777" w:rsidR="004C59DA" w:rsidRDefault="004C59DA" w:rsidP="005B6D68"/>
    <w:p w14:paraId="356B112A" w14:textId="77777777" w:rsidR="00F304A1" w:rsidRPr="000E532A" w:rsidRDefault="00F304A1" w:rsidP="005B6D68"/>
    <w:p w14:paraId="5B3E5910" w14:textId="77777777" w:rsidR="005B6D68" w:rsidRPr="000E532A" w:rsidRDefault="005B6D68" w:rsidP="005B6D68">
      <w:pPr>
        <w:ind w:left="4956"/>
      </w:pPr>
      <w:r w:rsidRPr="000E532A">
        <w:t>..............................................</w:t>
      </w:r>
      <w:r>
        <w:t>......................</w:t>
      </w:r>
    </w:p>
    <w:p w14:paraId="01EBA4FD" w14:textId="77777777" w:rsidR="005B6D68" w:rsidRPr="000E532A" w:rsidRDefault="005B6D68" w:rsidP="005B6D68"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  <w:t>/</w:t>
      </w:r>
      <w:r w:rsidRPr="000E532A">
        <w:rPr>
          <w:sz w:val="16"/>
          <w:szCs w:val="16"/>
        </w:rPr>
        <w:t>Podpis/y osoby uprawnionej do reprezentowania Oferenta/</w:t>
      </w:r>
    </w:p>
    <w:p w14:paraId="48254026" w14:textId="77777777" w:rsidR="005B6D68" w:rsidRPr="000E532A" w:rsidRDefault="005B6D68" w:rsidP="005B6D68">
      <w:pPr>
        <w:jc w:val="right"/>
        <w:rPr>
          <w:sz w:val="16"/>
          <w:szCs w:val="16"/>
        </w:rPr>
      </w:pPr>
    </w:p>
    <w:p w14:paraId="581ABB29" w14:textId="4C0446E7" w:rsidR="004E7CB5" w:rsidRDefault="00D429E8"/>
    <w:p w14:paraId="750CCF2E" w14:textId="17BF8DBA" w:rsidR="00BC564D" w:rsidRDefault="00BC564D" w:rsidP="00BC564D">
      <w:pPr>
        <w:jc w:val="both"/>
      </w:pPr>
      <w:r>
        <w:t>*usługa dotyczy barwienia i oceny preparatu z biopsji.</w:t>
      </w:r>
    </w:p>
    <w:p w14:paraId="0774FF0A" w14:textId="77777777" w:rsidR="00BC564D" w:rsidRDefault="00BC564D" w:rsidP="00BC564D"/>
    <w:sectPr w:rsidR="00BC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9D6"/>
    <w:multiLevelType w:val="hybridMultilevel"/>
    <w:tmpl w:val="DBF84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D2652"/>
    <w:multiLevelType w:val="hybridMultilevel"/>
    <w:tmpl w:val="DBF84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14A95"/>
    <w:multiLevelType w:val="hybridMultilevel"/>
    <w:tmpl w:val="DBF84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68"/>
    <w:rsid w:val="0004354D"/>
    <w:rsid w:val="002F33BF"/>
    <w:rsid w:val="003A3E52"/>
    <w:rsid w:val="00437783"/>
    <w:rsid w:val="004C59DA"/>
    <w:rsid w:val="004D0BEA"/>
    <w:rsid w:val="005926B8"/>
    <w:rsid w:val="005B6D68"/>
    <w:rsid w:val="007433DB"/>
    <w:rsid w:val="00895E5E"/>
    <w:rsid w:val="00897D34"/>
    <w:rsid w:val="009C2A3B"/>
    <w:rsid w:val="00BC564D"/>
    <w:rsid w:val="00C72DFB"/>
    <w:rsid w:val="00CA40B6"/>
    <w:rsid w:val="00D30D76"/>
    <w:rsid w:val="00D429E8"/>
    <w:rsid w:val="00F304A1"/>
    <w:rsid w:val="00F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2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B6D68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B6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B6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B6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B6D68"/>
    <w:pPr>
      <w:spacing w:before="100" w:beforeAutospacing="1" w:after="100" w:afterAutospacing="1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B6D68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B6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B6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B6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B6D68"/>
    <w:pPr>
      <w:spacing w:before="100" w:beforeAutospacing="1" w:after="100" w:afterAutospacing="1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55E9E9F40A94A9600941548103F20" ma:contentTypeVersion="10" ma:contentTypeDescription="Utwórz nowy dokument." ma:contentTypeScope="" ma:versionID="eb62441fc288bdc361a6c6c3c90a1520">
  <xsd:schema xmlns:xsd="http://www.w3.org/2001/XMLSchema" xmlns:xs="http://www.w3.org/2001/XMLSchema" xmlns:p="http://schemas.microsoft.com/office/2006/metadata/properties" xmlns:ns3="bbeeef56-fdb9-4029-bebc-49a8c49b2f72" targetNamespace="http://schemas.microsoft.com/office/2006/metadata/properties" ma:root="true" ma:fieldsID="4682edb65748e1b2dadfd2082caeb258" ns3:_="">
    <xsd:import namespace="bbeeef56-fdb9-4029-bebc-49a8c49b2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ef56-fdb9-4029-bebc-49a8c49b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E460-E399-4BAD-B35D-23A72C43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eef56-fdb9-4029-bebc-49a8c49b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52EB2-AD83-4DAC-AC88-20896445A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F07C8-6A95-4E5B-9D93-C8017CEFC64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beeef56-fdb9-4029-bebc-49a8c49b2f7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1D08F2-1E4B-49C8-875B-F1EAE831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Sylwia Dmowska-Sulej</cp:lastModifiedBy>
  <cp:revision>2</cp:revision>
  <cp:lastPrinted>2022-04-19T10:52:00Z</cp:lastPrinted>
  <dcterms:created xsi:type="dcterms:W3CDTF">2022-04-19T11:42:00Z</dcterms:created>
  <dcterms:modified xsi:type="dcterms:W3CDTF">2022-04-19T11:42:00Z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0x01010051055E9E9F40A94A9600941548103F20</vt:lpwstr>
  </property>
</Properties>
</file>