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BE" w:rsidRPr="00C536BE" w:rsidRDefault="00C536BE" w:rsidP="00C536BE">
      <w:pPr>
        <w:keepNext/>
        <w:spacing w:before="100" w:beforeAutospacing="1"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Informacja </w:t>
      </w:r>
    </w:p>
    <w:p w:rsidR="00C536BE" w:rsidRPr="00C536BE" w:rsidRDefault="00C536BE" w:rsidP="00C536BE">
      <w:pPr>
        <w:keepNext/>
        <w:spacing w:before="100" w:beforeAutospacing="1"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</w:t>
      </w:r>
    </w:p>
    <w:p w:rsidR="00C536BE" w:rsidRPr="00C536BE" w:rsidRDefault="00C536BE" w:rsidP="00C536BE">
      <w:pPr>
        <w:keepNext/>
        <w:spacing w:before="100" w:beforeAutospacing="1"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WARUNKÓW KONKURSU OFERT (WKO)</w:t>
      </w:r>
    </w:p>
    <w:p w:rsidR="00C536BE" w:rsidRPr="00C536BE" w:rsidRDefault="00C536BE" w:rsidP="00C536BE">
      <w:pPr>
        <w:keepNext/>
        <w:spacing w:before="100" w:beforeAutospacing="1"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udzielanie świadczeń zdrowotnych z zakresu świadczeń lekarskich</w:t>
      </w:r>
    </w:p>
    <w:p w:rsidR="00C536BE" w:rsidRPr="00C536BE" w:rsidRDefault="00C536BE" w:rsidP="00C536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536BE" w:rsidRPr="00C536BE" w:rsidRDefault="00C536BE" w:rsidP="00FC1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w Załączniku Nr 1 do Warunków konkursu ofert określenie kwalifikacji - lekarz specjalista oznaczają:</w:t>
      </w:r>
    </w:p>
    <w:p w:rsidR="00C536BE" w:rsidRPr="00C536BE" w:rsidRDefault="00C536BE" w:rsidP="00FC1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sz w:val="24"/>
          <w:szCs w:val="24"/>
          <w:lang w:eastAsia="pl-PL"/>
        </w:rPr>
        <w:t>1) lekarza, który posiada specjalizację II stopnia lub tytuł specjalisty w określonej dziedzinie medycyny;</w:t>
      </w:r>
    </w:p>
    <w:p w:rsidR="00C536BE" w:rsidRPr="00C536BE" w:rsidRDefault="00C536BE" w:rsidP="00F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sz w:val="24"/>
          <w:szCs w:val="24"/>
          <w:lang w:eastAsia="pl-PL"/>
        </w:rPr>
        <w:t>2) lekarza w trakcie specjalizacji - lekarza, który:</w:t>
      </w:r>
    </w:p>
    <w:p w:rsidR="00C536BE" w:rsidRPr="00C536BE" w:rsidRDefault="00C536BE" w:rsidP="00F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sz w:val="24"/>
          <w:szCs w:val="24"/>
          <w:lang w:eastAsia="pl-PL"/>
        </w:rPr>
        <w:t>a) rozpoczął specjalizację w szczegółowej dziedzinie medycyny przed dniem 30 września 2014 r. - w przypadku posiadania specjalizacji II stopnia lub tytułu specjalisty w odpowiedniej dziedzinie medycyny, zgodnie z przepisami wydanymi na podstawie art. 16 ust. 10, art. 16g ust. 1 oraz art. 16x ust. 1 ustawy z dnia 5 grudnia 1996 r. o zawodach lekarza i lekarza dentysty, oraz uzyskał potwierdzenie przez kierownika specjalizacji wiedzy i umiejętności umożliwiających samodzielną pracę,</w:t>
      </w:r>
    </w:p>
    <w:p w:rsidR="00C536BE" w:rsidRPr="00C536BE" w:rsidRDefault="00C536BE" w:rsidP="00F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sz w:val="24"/>
          <w:szCs w:val="24"/>
          <w:lang w:eastAsia="pl-PL"/>
        </w:rPr>
        <w:t>b) ukończył pierwszy rok specjalizacji - w przypadku specjalizacji w innych niż wymienione w lit. a i c dziedzinach medycyny oraz uzyskał potwierdzenie przez kierownika specjalizacji wiedzy i umiejętności umożliwiających samodzielną pracę,</w:t>
      </w:r>
    </w:p>
    <w:p w:rsidR="00C536BE" w:rsidRPr="00C536BE" w:rsidRDefault="00C536BE" w:rsidP="00F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sz w:val="24"/>
          <w:szCs w:val="24"/>
          <w:lang w:eastAsia="pl-PL"/>
        </w:rPr>
        <w:t>c) ukończył drugi rok specjalizacji - w przypadku specjalizacji w dziedzinie okulistyki lub dermatologii i wenerologii oraz uzyskał potwierdzenie przez kierownika specjalizacji wiedzy i umiejętności umożliwiających samodzielną pracę;</w:t>
      </w:r>
    </w:p>
    <w:p w:rsidR="00C536BE" w:rsidRPr="00C536BE" w:rsidRDefault="00C536BE" w:rsidP="00F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6BE" w:rsidRDefault="00C536BE" w:rsidP="00F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sz w:val="24"/>
          <w:szCs w:val="24"/>
          <w:lang w:eastAsia="pl-PL"/>
        </w:rPr>
        <w:t>3) lekarza z I stopniem specjalizacji z doświadczeniem - lekarza z I stopniem specjalizacji w odpowiedniej dziedzinie medycyny zgodnej z profilem realizowanego świadczenia oraz co najmniej 5-letnim doświadczeniem w oddziale zgodnym z prof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ilem świadczenia gwarantowanego;</w:t>
      </w:r>
    </w:p>
    <w:p w:rsidR="00C536BE" w:rsidRDefault="00C536BE" w:rsidP="00F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6BE" w:rsidRPr="00C536BE" w:rsidRDefault="00C536BE" w:rsidP="00F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lekarz</w:t>
      </w:r>
      <w:r w:rsidR="00FC18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specjalizacji.</w:t>
      </w:r>
    </w:p>
    <w:p w:rsidR="00C536BE" w:rsidRPr="00C536BE" w:rsidRDefault="00C536BE" w:rsidP="00F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6BE" w:rsidRPr="00C536BE" w:rsidRDefault="00C536BE" w:rsidP="00F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 zastrzega sobie prawo do odrzucenia oferty Wykonawcy, który:</w:t>
      </w:r>
    </w:p>
    <w:p w:rsidR="00C536BE" w:rsidRPr="00C536BE" w:rsidRDefault="00C536BE" w:rsidP="00F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sz w:val="24"/>
          <w:szCs w:val="24"/>
          <w:lang w:eastAsia="pl-PL"/>
        </w:rPr>
        <w:t>a) w sposób niewystarczający lub budzący wątpliwości udokumentował posiadane kwalifikacje,</w:t>
      </w:r>
    </w:p>
    <w:p w:rsidR="00C536BE" w:rsidRPr="00C536BE" w:rsidRDefault="00C536BE" w:rsidP="00F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BE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 posiada tytułu specjalisty II stopnia lub tytułu specjalisty w określonej dziedzinie, w sytuacji kiedy zatrudnienie Wykonawcy nie jest wystarczające do spełnienia wymagań personelu zgodnie z obowiązującym w danym zakresie rozporządzeniu Ministra Zdrowia o świadczeniach gwarantowanych lub Zarządzeniu Prezesa NFZ.</w:t>
      </w:r>
    </w:p>
    <w:p w:rsidR="001E0FDB" w:rsidRDefault="001E0FDB" w:rsidP="00FC18EF">
      <w:pPr>
        <w:jc w:val="both"/>
      </w:pPr>
      <w:bookmarkStart w:id="0" w:name="_GoBack"/>
      <w:bookmarkEnd w:id="0"/>
    </w:p>
    <w:sectPr w:rsidR="001E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BE"/>
    <w:rsid w:val="001E0FDB"/>
    <w:rsid w:val="00C536B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Sztabińska</dc:creator>
  <cp:lastModifiedBy>Agnieszka Sztabińska</cp:lastModifiedBy>
  <cp:revision>1</cp:revision>
  <cp:lastPrinted>2021-05-31T10:08:00Z</cp:lastPrinted>
  <dcterms:created xsi:type="dcterms:W3CDTF">2021-05-31T10:08:00Z</dcterms:created>
  <dcterms:modified xsi:type="dcterms:W3CDTF">2021-05-31T10:21:00Z</dcterms:modified>
</cp:coreProperties>
</file>